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000000"/>
          <w:w w:val="95"/>
          <w:sz w:val="52"/>
          <w:szCs w:val="52"/>
          <w:lang w:eastAsia="zh-CN"/>
        </w:rPr>
      </w:pPr>
      <w:r>
        <w:rPr>
          <w:rFonts w:hint="eastAsia" w:ascii="宋体" w:hAnsi="宋体"/>
          <w:b/>
          <w:bCs/>
          <w:color w:val="000000"/>
          <w:spacing w:val="34"/>
          <w:w w:val="95"/>
          <w:sz w:val="48"/>
          <w:szCs w:val="48"/>
        </w:rPr>
        <w:t>淮安市</w:t>
      </w:r>
      <w:r>
        <w:rPr>
          <w:rFonts w:hint="eastAsia" w:ascii="宋体" w:hAnsi="宋体"/>
          <w:b/>
          <w:bCs/>
          <w:color w:val="000000"/>
          <w:spacing w:val="34"/>
          <w:w w:val="95"/>
          <w:sz w:val="48"/>
          <w:szCs w:val="48"/>
          <w:lang w:eastAsia="zh-CN"/>
        </w:rPr>
        <w:t>第二届</w:t>
      </w:r>
      <w:r>
        <w:rPr>
          <w:rFonts w:hint="eastAsia" w:ascii="宋体" w:hAnsi="宋体"/>
          <w:b/>
          <w:bCs/>
          <w:color w:val="000000"/>
          <w:spacing w:val="34"/>
          <w:w w:val="95"/>
          <w:sz w:val="48"/>
          <w:szCs w:val="48"/>
        </w:rPr>
        <w:t>“诚信示范企业”</w:t>
      </w:r>
    </w:p>
    <w:p>
      <w:pPr>
        <w:spacing w:line="360" w:lineRule="auto"/>
        <w:jc w:val="center"/>
        <w:rPr>
          <w:rFonts w:hint="eastAsia" w:ascii="宋体" w:hAnsi="宋体"/>
          <w:b/>
          <w:bCs/>
          <w:color w:val="000000"/>
          <w:w w:val="95"/>
          <w:sz w:val="52"/>
          <w:szCs w:val="52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000000"/>
          <w:w w:val="95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/>
          <w:b/>
          <w:bCs/>
          <w:color w:val="000000"/>
          <w:w w:val="95"/>
          <w:sz w:val="74"/>
          <w:szCs w:val="74"/>
          <w:lang w:eastAsia="zh-CN"/>
        </w:rPr>
      </w:pPr>
      <w:r>
        <w:rPr>
          <w:rFonts w:hint="eastAsia" w:ascii="宋体" w:hAnsi="宋体"/>
          <w:b/>
          <w:bCs/>
          <w:color w:val="000000"/>
          <w:w w:val="95"/>
          <w:sz w:val="74"/>
          <w:szCs w:val="74"/>
          <w:lang w:eastAsia="zh-CN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/>
          <w:b/>
          <w:bCs/>
          <w:color w:val="000000"/>
          <w:w w:val="95"/>
          <w:sz w:val="74"/>
          <w:szCs w:val="7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/>
          <w:b/>
          <w:bCs/>
          <w:color w:val="000000"/>
          <w:w w:val="95"/>
          <w:sz w:val="74"/>
          <w:szCs w:val="74"/>
          <w:lang w:eastAsia="zh-CN"/>
        </w:rPr>
      </w:pPr>
      <w:r>
        <w:rPr>
          <w:rFonts w:hint="eastAsia" w:ascii="宋体" w:hAnsi="宋体"/>
          <w:b/>
          <w:bCs/>
          <w:color w:val="000000"/>
          <w:w w:val="95"/>
          <w:sz w:val="74"/>
          <w:szCs w:val="74"/>
          <w:lang w:eastAsia="zh-CN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/>
          <w:b/>
          <w:bCs/>
          <w:color w:val="000000"/>
          <w:w w:val="95"/>
          <w:sz w:val="74"/>
          <w:szCs w:val="7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Theme="minorEastAsia"/>
          <w:b/>
          <w:bCs/>
          <w:color w:val="000000"/>
          <w:w w:val="95"/>
          <w:sz w:val="74"/>
          <w:szCs w:val="74"/>
          <w:lang w:eastAsia="zh-CN"/>
        </w:rPr>
      </w:pPr>
      <w:r>
        <w:rPr>
          <w:rFonts w:hint="eastAsia" w:ascii="宋体" w:hAnsi="宋体"/>
          <w:b/>
          <w:bCs/>
          <w:color w:val="000000"/>
          <w:w w:val="95"/>
          <w:sz w:val="74"/>
          <w:szCs w:val="74"/>
          <w:lang w:eastAsia="zh-CN"/>
        </w:rPr>
        <w:t>表</w:t>
      </w:r>
    </w:p>
    <w:p>
      <w:pPr>
        <w:spacing w:line="600" w:lineRule="exact"/>
        <w:jc w:val="both"/>
        <w:rPr>
          <w:rFonts w:ascii="宋体" w:hAnsi="宋体"/>
          <w:color w:val="000000"/>
          <w:w w:val="95"/>
          <w:sz w:val="74"/>
          <w:szCs w:val="74"/>
        </w:rPr>
      </w:pPr>
    </w:p>
    <w:p>
      <w:pPr>
        <w:ind w:left="420"/>
        <w:rPr>
          <w:rFonts w:ascii="宋体" w:hAnsi="宋体"/>
          <w:color w:val="000000"/>
          <w:sz w:val="30"/>
        </w:rPr>
      </w:pPr>
    </w:p>
    <w:p>
      <w:pPr>
        <w:jc w:val="center"/>
        <w:rPr>
          <w:rFonts w:ascii="宋体" w:hAnsi="宋体"/>
          <w:color w:val="000000"/>
          <w:sz w:val="30"/>
        </w:rPr>
      </w:pPr>
    </w:p>
    <w:p>
      <w:pPr>
        <w:jc w:val="center"/>
        <w:rPr>
          <w:rFonts w:ascii="宋体" w:hAnsi="宋体"/>
          <w:color w:val="000000"/>
          <w:sz w:val="30"/>
        </w:rPr>
      </w:pPr>
    </w:p>
    <w:p>
      <w:pPr>
        <w:ind w:firstLine="1606" w:firstLineChars="500"/>
        <w:rPr>
          <w:rFonts w:ascii="宋体" w:hAnsi="宋体"/>
          <w:b/>
          <w:bCs/>
          <w:color w:val="000000"/>
          <w:spacing w:val="-2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企业</w:t>
      </w:r>
      <w:r>
        <w:rPr>
          <w:rFonts w:hint="eastAsia" w:ascii="宋体" w:hAnsi="宋体"/>
          <w:b/>
          <w:bCs/>
          <w:color w:val="000000"/>
          <w:spacing w:val="-20"/>
          <w:sz w:val="32"/>
          <w:szCs w:val="32"/>
        </w:rPr>
        <w:t>（公章）：</w:t>
      </w:r>
    </w:p>
    <w:p>
      <w:pPr>
        <w:ind w:firstLine="1406" w:firstLineChars="500"/>
        <w:rPr>
          <w:rFonts w:ascii="宋体" w:hAnsi="宋体"/>
          <w:b/>
          <w:bCs/>
          <w:color w:val="000000"/>
          <w:spacing w:val="-20"/>
          <w:sz w:val="32"/>
          <w:szCs w:val="32"/>
        </w:rPr>
      </w:pPr>
    </w:p>
    <w:p>
      <w:pPr>
        <w:ind w:firstLine="1406" w:firstLineChars="500"/>
        <w:rPr>
          <w:rFonts w:ascii="宋体" w:hAnsi="宋体"/>
          <w:b/>
          <w:bCs/>
          <w:color w:val="000000"/>
          <w:spacing w:val="-20"/>
          <w:sz w:val="32"/>
          <w:szCs w:val="32"/>
        </w:rPr>
      </w:pPr>
    </w:p>
    <w:p>
      <w:pPr>
        <w:ind w:firstLine="1406" w:firstLineChars="500"/>
        <w:rPr>
          <w:rFonts w:ascii="宋体" w:hAnsi="宋体"/>
          <w:b/>
          <w:bCs/>
          <w:color w:val="000000"/>
          <w:spacing w:val="-20"/>
          <w:sz w:val="32"/>
          <w:szCs w:val="32"/>
        </w:rPr>
      </w:pPr>
    </w:p>
    <w:p>
      <w:pPr>
        <w:tabs>
          <w:tab w:val="left" w:pos="7200"/>
        </w:tabs>
        <w:ind w:firstLine="1606" w:firstLineChars="500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申报日期: 20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月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日</w:t>
      </w:r>
    </w:p>
    <w:p>
      <w:pPr>
        <w:spacing w:line="480" w:lineRule="exact"/>
        <w:jc w:val="both"/>
        <w:rPr>
          <w:rFonts w:ascii="宋体" w:hAnsi="宋体"/>
          <w:color w:val="000000"/>
          <w:sz w:val="44"/>
          <w:szCs w:val="44"/>
        </w:rPr>
      </w:pPr>
    </w:p>
    <w:p>
      <w:pPr>
        <w:spacing w:line="480" w:lineRule="exact"/>
        <w:jc w:val="both"/>
        <w:rPr>
          <w:rFonts w:ascii="宋体" w:hAnsi="宋体"/>
          <w:color w:val="000000"/>
          <w:sz w:val="44"/>
          <w:szCs w:val="44"/>
        </w:rPr>
        <w:sectPr>
          <w:pgSz w:w="11906" w:h="16838"/>
          <w:pgMar w:top="1460" w:right="1800" w:bottom="1624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jc w:val="center"/>
        <w:rPr>
          <w:rFonts w:ascii="宋体" w:hAnsi="宋体"/>
          <w:color w:val="000000"/>
          <w:sz w:val="44"/>
          <w:szCs w:val="44"/>
        </w:rPr>
      </w:pPr>
    </w:p>
    <w:p>
      <w:pPr>
        <w:spacing w:line="480" w:lineRule="exact"/>
        <w:jc w:val="center"/>
        <w:rPr>
          <w:rFonts w:ascii="黑体" w:hAnsi="黑体" w:eastAsia="黑体"/>
          <w:color w:val="000000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诚信企业承诺书</w:t>
      </w:r>
    </w:p>
    <w:p>
      <w:pPr>
        <w:spacing w:line="480" w:lineRule="exact"/>
        <w:ind w:firstLine="574" w:firstLineChars="205"/>
        <w:rPr>
          <w:rFonts w:ascii="宋体" w:hAnsi="宋体" w:cs="Arial"/>
          <w:color w:val="000000"/>
          <w:kern w:val="0"/>
          <w:sz w:val="28"/>
          <w:szCs w:val="32"/>
        </w:rPr>
      </w:pPr>
    </w:p>
    <w:p>
      <w:pPr>
        <w:spacing w:line="480" w:lineRule="exact"/>
        <w:ind w:firstLine="574" w:firstLineChars="205"/>
        <w:rPr>
          <w:rFonts w:ascii="宋体" w:hAnsi="宋体" w:cs="Arial"/>
          <w:color w:val="000000"/>
          <w:kern w:val="0"/>
          <w:sz w:val="28"/>
          <w:szCs w:val="32"/>
        </w:rPr>
      </w:pPr>
    </w:p>
    <w:p>
      <w:pPr>
        <w:ind w:firstLine="56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Arial"/>
          <w:color w:val="000000"/>
          <w:kern w:val="0"/>
          <w:sz w:val="28"/>
          <w:szCs w:val="32"/>
        </w:rPr>
        <w:t>一、本企业自愿申报参加淮安市</w:t>
      </w:r>
      <w:r>
        <w:rPr>
          <w:rFonts w:hint="eastAsia" w:ascii="宋体" w:hAnsi="宋体" w:cs="Arial"/>
          <w:color w:val="000000"/>
          <w:kern w:val="0"/>
          <w:sz w:val="28"/>
          <w:szCs w:val="32"/>
          <w:lang w:eastAsia="zh-CN"/>
        </w:rPr>
        <w:t>第二届</w:t>
      </w:r>
      <w:r>
        <w:rPr>
          <w:rFonts w:hint="eastAsia" w:ascii="宋体" w:hAnsi="宋体" w:cs="Arial"/>
          <w:color w:val="000000"/>
          <w:kern w:val="0"/>
          <w:sz w:val="28"/>
          <w:szCs w:val="32"/>
        </w:rPr>
        <w:t>“诚信示范企业”</w:t>
      </w:r>
      <w:r>
        <w:rPr>
          <w:rFonts w:hint="eastAsia" w:ascii="宋体" w:hAnsi="宋体" w:cs="Arial"/>
          <w:color w:val="000000"/>
          <w:kern w:val="0"/>
          <w:sz w:val="28"/>
          <w:szCs w:val="32"/>
          <w:lang w:eastAsia="zh-CN"/>
        </w:rPr>
        <w:t>认定工作</w:t>
      </w:r>
      <w:r>
        <w:rPr>
          <w:rFonts w:hint="eastAsia" w:ascii="宋体" w:hAnsi="宋体" w:cs="Arial"/>
          <w:color w:val="000000"/>
          <w:kern w:val="0"/>
          <w:sz w:val="28"/>
          <w:szCs w:val="32"/>
        </w:rPr>
        <w:t>。入围后，自愿加入淮安市企业诚信建设促进会，并遵守协会章程。</w:t>
      </w:r>
    </w:p>
    <w:p>
      <w:pPr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32"/>
        </w:rPr>
      </w:pPr>
      <w:r>
        <w:rPr>
          <w:rFonts w:hint="eastAsia" w:ascii="宋体" w:hAnsi="宋体" w:cs="Arial"/>
          <w:color w:val="000000"/>
          <w:kern w:val="0"/>
          <w:sz w:val="28"/>
          <w:szCs w:val="32"/>
        </w:rPr>
        <w:t>二、本企业保证所提供的信息、数据、资料真实有效，并对此承担相应</w:t>
      </w:r>
      <w:r>
        <w:rPr>
          <w:rFonts w:hint="eastAsia" w:ascii="宋体" w:hAnsi="宋体" w:eastAsia="宋体" w:cs="宋体"/>
          <w:color w:val="000000"/>
          <w:kern w:val="0"/>
          <w:sz w:val="28"/>
          <w:szCs w:val="32"/>
        </w:rPr>
        <w:t>责任。</w:t>
      </w:r>
    </w:p>
    <w:p>
      <w:pPr>
        <w:spacing w:line="4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32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企业在申报与考核中虚报或隐瞒真实情况的，一经查实，及时取消其名额，并在四年内将失去申报资格。</w:t>
      </w:r>
    </w:p>
    <w:p>
      <w:pPr>
        <w:spacing w:line="480" w:lineRule="exact"/>
        <w:jc w:val="left"/>
        <w:rPr>
          <w:rFonts w:ascii="宋体" w:hAnsi="宋体"/>
          <w:color w:val="000000"/>
          <w:sz w:val="28"/>
        </w:rPr>
      </w:pPr>
    </w:p>
    <w:p>
      <w:pPr>
        <w:spacing w:line="480" w:lineRule="exact"/>
        <w:rPr>
          <w:rFonts w:ascii="宋体" w:hAnsi="宋体"/>
          <w:color w:val="000000"/>
          <w:sz w:val="36"/>
        </w:rPr>
      </w:pPr>
    </w:p>
    <w:p>
      <w:pPr>
        <w:spacing w:line="480" w:lineRule="exact"/>
        <w:rPr>
          <w:rFonts w:ascii="宋体" w:hAnsi="宋体"/>
          <w:color w:val="000000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法定代表人签字：</w:t>
      </w:r>
    </w:p>
    <w:p>
      <w:pPr>
        <w:spacing w:line="480" w:lineRule="exact"/>
        <w:rPr>
          <w:rFonts w:ascii="宋体" w:hAnsi="宋体"/>
          <w:color w:val="000000"/>
          <w:sz w:val="30"/>
          <w:szCs w:val="30"/>
        </w:rPr>
      </w:pPr>
    </w:p>
    <w:p>
      <w:pPr>
        <w:spacing w:line="480" w:lineRule="exact"/>
        <w:rPr>
          <w:rFonts w:ascii="宋体" w:hAnsi="宋体"/>
          <w:color w:val="000000"/>
          <w:sz w:val="30"/>
          <w:szCs w:val="30"/>
        </w:rPr>
      </w:pPr>
    </w:p>
    <w:p>
      <w:pPr>
        <w:spacing w:line="480" w:lineRule="exact"/>
        <w:ind w:firstLine="900" w:firstLineChars="300"/>
        <w:rPr>
          <w:rFonts w:ascii="宋体" w:hAnsi="宋体"/>
          <w:color w:val="000000"/>
          <w:sz w:val="30"/>
          <w:szCs w:val="30"/>
        </w:rPr>
      </w:pPr>
    </w:p>
    <w:p>
      <w:pPr>
        <w:spacing w:line="480" w:lineRule="exact"/>
        <w:ind w:firstLine="900" w:firstLineChars="3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（企业公章）</w:t>
      </w:r>
    </w:p>
    <w:p>
      <w:pPr>
        <w:spacing w:line="480" w:lineRule="exact"/>
        <w:ind w:firstLine="600" w:firstLineChars="200"/>
        <w:rPr>
          <w:rFonts w:ascii="宋体" w:hAnsi="宋体"/>
          <w:color w:val="000000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宋体" w:hAnsi="宋体"/>
          <w:color w:val="000000"/>
          <w:sz w:val="30"/>
          <w:szCs w:val="30"/>
        </w:rPr>
      </w:pPr>
    </w:p>
    <w:p>
      <w:pPr>
        <w:spacing w:line="480" w:lineRule="exact"/>
        <w:ind w:firstLine="1200" w:firstLineChars="4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承诺日期：20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color w:val="000000"/>
          <w:sz w:val="30"/>
          <w:szCs w:val="30"/>
        </w:rPr>
        <w:t xml:space="preserve">年 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30"/>
          <w:szCs w:val="30"/>
        </w:rPr>
        <w:t xml:space="preserve"> 月 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30"/>
          <w:szCs w:val="30"/>
        </w:rPr>
        <w:t>日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填表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注意事项</w:t>
      </w:r>
    </w:p>
    <w:p>
      <w:pPr>
        <w:jc w:val="center"/>
        <w:rPr>
          <w:rFonts w:ascii="宋体" w:hAnsi="宋体"/>
          <w:b/>
          <w:bCs/>
          <w:color w:val="000000"/>
          <w:sz w:val="24"/>
        </w:rPr>
      </w:pP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一、本申报表由企业自行填报，所填报的信息数据为最近两个年度的信息数据。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二、《淮安市“诚信示范企业”申报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认定</w:t>
      </w:r>
      <w:r>
        <w:rPr>
          <w:rFonts w:hint="eastAsia" w:ascii="宋体" w:hAnsi="宋体"/>
          <w:color w:val="000000"/>
          <w:sz w:val="28"/>
          <w:szCs w:val="28"/>
        </w:rPr>
        <w:t>表》按要求由企业法人代表（负责人）签字、加盖企业公章，和相关附件一起提交。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三、企业申报相关的举证材料和各种荣誉证书复印件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企业营业执照副本和各类行政许可的复印件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企业法定代表人（负责人）签署给申报经办人的授权委托书随打印的企业申报表一起提交。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宋体" w:hAnsi="宋体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                    2020年5月份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宋体" w:hAnsi="宋体" w:eastAsiaTheme="minorEastAsia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淮安市第二届“诚信示范企业”申报认定表</w:t>
      </w: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一、企业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最新</w:t>
      </w:r>
      <w:r>
        <w:rPr>
          <w:rFonts w:hint="eastAsia" w:ascii="宋体" w:hAnsi="宋体"/>
          <w:b/>
          <w:color w:val="000000"/>
          <w:sz w:val="32"/>
          <w:szCs w:val="32"/>
        </w:rPr>
        <w:t>基本信息</w:t>
      </w:r>
    </w:p>
    <w:tbl>
      <w:tblPr>
        <w:tblStyle w:val="5"/>
        <w:tblW w:w="89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511"/>
        <w:gridCol w:w="161"/>
        <w:gridCol w:w="1271"/>
        <w:gridCol w:w="801"/>
        <w:gridCol w:w="901"/>
        <w:gridCol w:w="524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608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企业名称</w:t>
            </w:r>
          </w:p>
        </w:tc>
        <w:tc>
          <w:tcPr>
            <w:tcW w:w="7316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608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企业网址</w:t>
            </w:r>
          </w:p>
        </w:tc>
        <w:tc>
          <w:tcPr>
            <w:tcW w:w="7316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608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企业住所</w:t>
            </w:r>
          </w:p>
        </w:tc>
        <w:tc>
          <w:tcPr>
            <w:tcW w:w="7316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</w:trPr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企业注册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类型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内资企业</w:t>
            </w:r>
          </w:p>
        </w:tc>
        <w:tc>
          <w:tcPr>
            <w:tcW w:w="5805" w:type="dxa"/>
            <w:gridSpan w:val="6"/>
            <w:vAlign w:val="center"/>
          </w:tcPr>
          <w:p>
            <w:pPr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□已上市   □未上市</w:t>
            </w:r>
          </w:p>
          <w:p>
            <w:pPr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 xml:space="preserve">□非公司企业法人    □个人独资企业    □合伙企业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外资企业</w:t>
            </w:r>
          </w:p>
        </w:tc>
        <w:tc>
          <w:tcPr>
            <w:tcW w:w="5805" w:type="dxa"/>
            <w:gridSpan w:val="6"/>
            <w:vAlign w:val="center"/>
          </w:tcPr>
          <w:p>
            <w:pPr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□中外合作企业    □中外合资企业    □外商独资企业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注册号</w:t>
            </w:r>
          </w:p>
        </w:tc>
        <w:tc>
          <w:tcPr>
            <w:tcW w:w="7316" w:type="dxa"/>
            <w:gridSpan w:val="7"/>
            <w:vAlign w:val="center"/>
          </w:tcPr>
          <w:p>
            <w:pPr>
              <w:ind w:firstLine="1155" w:firstLineChars="55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注册资本</w:t>
            </w:r>
          </w:p>
        </w:tc>
        <w:tc>
          <w:tcPr>
            <w:tcW w:w="29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实缴资本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成立日期</w:t>
            </w:r>
          </w:p>
        </w:tc>
        <w:tc>
          <w:tcPr>
            <w:tcW w:w="29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年月日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营业期限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企业规模</w:t>
            </w:r>
          </w:p>
        </w:tc>
        <w:tc>
          <w:tcPr>
            <w:tcW w:w="7316" w:type="dxa"/>
            <w:gridSpan w:val="7"/>
            <w:vAlign w:val="center"/>
          </w:tcPr>
          <w:p>
            <w:pPr>
              <w:spacing w:line="360" w:lineRule="auto"/>
              <w:ind w:firstLine="720" w:firstLineChars="300"/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□大型      □中型      □小型    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员工人数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总人数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管理人员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技术人员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  历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4"/>
              </w:rPr>
              <w:t>办公电话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个人社会荣誉</w:t>
            </w:r>
          </w:p>
        </w:tc>
        <w:tc>
          <w:tcPr>
            <w:tcW w:w="5644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国家级  </w:t>
            </w:r>
            <w:r>
              <w:rPr>
                <w:rFonts w:hint="eastAsia" w:ascii="宋体" w:hAnsi="宋体"/>
                <w:bCs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省部级  </w:t>
            </w:r>
            <w:r>
              <w:rPr>
                <w:rFonts w:hint="eastAsia" w:ascii="宋体" w:hAnsi="宋体"/>
                <w:bCs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地市级  </w:t>
            </w:r>
            <w:r>
              <w:rPr>
                <w:rFonts w:hint="eastAsia" w:ascii="宋体" w:hAnsi="宋体"/>
                <w:bCs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县级  </w:t>
            </w:r>
            <w:r>
              <w:rPr>
                <w:rFonts w:hint="eastAsia" w:ascii="宋体" w:hAnsi="宋体"/>
                <w:bCs/>
                <w:color w:val="000000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人大代表</w:t>
            </w:r>
          </w:p>
        </w:tc>
        <w:tc>
          <w:tcPr>
            <w:tcW w:w="5644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□国家、□省级、□市级、□县区级□否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608" w:type="dxa"/>
            <w:vMerge w:val="continue"/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政协委员</w:t>
            </w:r>
          </w:p>
        </w:tc>
        <w:tc>
          <w:tcPr>
            <w:tcW w:w="5644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</w:rPr>
              <w:t xml:space="preserve">□国家、□省级、□市级、□县区级□否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企业联系人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   务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微信号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办公电话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二、企业经营管理状况</w:t>
      </w:r>
    </w:p>
    <w:tbl>
      <w:tblPr>
        <w:tblStyle w:val="5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880"/>
        <w:gridCol w:w="1080"/>
        <w:gridCol w:w="1775"/>
        <w:gridCol w:w="205"/>
        <w:gridCol w:w="186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22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年份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</w:t>
            </w:r>
          </w:p>
        </w:tc>
        <w:tc>
          <w:tcPr>
            <w:tcW w:w="285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ind w:right="480" w:firstLine="48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3827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ind w:right="480" w:firstLine="48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年末资产总额（万元）</w:t>
            </w:r>
          </w:p>
        </w:tc>
        <w:tc>
          <w:tcPr>
            <w:tcW w:w="285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eastAsia="zh-CN"/>
              </w:rPr>
              <w:t>营业收入</w:t>
            </w:r>
            <w:r>
              <w:rPr>
                <w:rFonts w:hint="eastAsia"/>
                <w:color w:val="000000"/>
              </w:rPr>
              <w:t>总额（万元）</w:t>
            </w:r>
          </w:p>
        </w:tc>
        <w:tc>
          <w:tcPr>
            <w:tcW w:w="285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827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lang w:eastAsia="zh-CN"/>
              </w:rPr>
              <w:t>营业收入</w:t>
            </w: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855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新宋体" w:hAnsi="新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 xml:space="preserve"> 境内</w:t>
            </w:r>
            <w:r>
              <w:rPr>
                <w:rFonts w:hint="eastAsia"/>
                <w:color w:val="000000"/>
                <w:lang w:eastAsia="zh-CN"/>
              </w:rPr>
              <w:t>营业收入</w:t>
            </w:r>
            <w:r>
              <w:rPr>
                <w:rFonts w:hint="eastAsia" w:ascii="新宋体" w:hAnsi="新宋体"/>
                <w:bCs/>
                <w:color w:val="000000"/>
                <w:szCs w:val="21"/>
              </w:rPr>
              <w:t>万元</w:t>
            </w:r>
            <w:r>
              <w:rPr>
                <w:rFonts w:hint="eastAsia" w:ascii="新宋体" w:hAnsi="新宋体"/>
                <w:bCs/>
                <w:color w:val="000000"/>
                <w:szCs w:val="21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ascii="新宋体" w:hAnsi="新宋体"/>
                <w:bCs/>
                <w:color w:val="000000"/>
                <w:szCs w:val="21"/>
              </w:rPr>
            </w:pPr>
          </w:p>
          <w:p>
            <w:pPr>
              <w:rPr>
                <w:rFonts w:ascii="新宋体" w:hAnsi="新宋体" w:eastAsia="新宋体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 xml:space="preserve"> 外贸出口万美元</w:t>
            </w:r>
            <w:r>
              <w:rPr>
                <w:rFonts w:hint="eastAsia" w:ascii="新宋体" w:hAnsi="新宋体"/>
                <w:bCs/>
                <w:color w:val="000000"/>
                <w:szCs w:val="21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3827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hint="default" w:ascii="新宋体" w:hAnsi="新宋体" w:eastAsiaTheme="minorEastAsia"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 xml:space="preserve"> 境内</w:t>
            </w:r>
            <w:r>
              <w:rPr>
                <w:rFonts w:hint="eastAsia"/>
                <w:color w:val="000000"/>
                <w:lang w:eastAsia="zh-CN"/>
              </w:rPr>
              <w:t>营业收入</w:t>
            </w:r>
            <w:r>
              <w:rPr>
                <w:rFonts w:hint="eastAsia" w:ascii="新宋体" w:hAnsi="新宋体"/>
                <w:bCs/>
                <w:color w:val="000000"/>
                <w:szCs w:val="21"/>
              </w:rPr>
              <w:t>万元</w:t>
            </w:r>
            <w:r>
              <w:rPr>
                <w:rFonts w:hint="eastAsia" w:ascii="新宋体" w:hAnsi="新宋体"/>
                <w:bCs/>
                <w:color w:val="000000"/>
                <w:szCs w:val="21"/>
                <w:u w:val="single"/>
                <w:lang w:val="en-US" w:eastAsia="zh-CN"/>
              </w:rPr>
              <w:t xml:space="preserve">                </w:t>
            </w:r>
          </w:p>
          <w:p>
            <w:pPr>
              <w:rPr>
                <w:rFonts w:ascii="新宋体" w:hAnsi="新宋体"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 xml:space="preserve"> 外贸出口万美元</w:t>
            </w:r>
            <w:r>
              <w:rPr>
                <w:rFonts w:hint="eastAsia" w:ascii="新宋体" w:hAnsi="新宋体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/>
                <w:bCs/>
                <w:color w:val="000000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认证情况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质量认证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环保认证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产品认证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知识产权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新宋体" w:hAnsi="新宋体" w:eastAsia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>发明专利项</w:t>
            </w:r>
            <w:r>
              <w:rPr>
                <w:rFonts w:hint="eastAsia" w:ascii="新宋体" w:hAnsi="新宋体"/>
                <w:bCs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/>
                <w:bCs/>
                <w:color w:val="000000"/>
                <w:szCs w:val="21"/>
                <w:lang w:eastAsia="zh-CN"/>
              </w:rPr>
              <w:t>件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 xml:space="preserve"> 注册商标</w:t>
            </w:r>
            <w:r>
              <w:rPr>
                <w:rFonts w:hint="eastAsia" w:ascii="新宋体" w:hAnsi="新宋体"/>
                <w:bCs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/>
                <w:bCs/>
                <w:color w:val="000000"/>
                <w:szCs w:val="21"/>
                <w:lang w:eastAsia="zh-CN"/>
              </w:rPr>
              <w:t>件</w:t>
            </w:r>
          </w:p>
        </w:tc>
        <w:tc>
          <w:tcPr>
            <w:tcW w:w="186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>驰名商标</w:t>
            </w:r>
            <w:r>
              <w:rPr>
                <w:rFonts w:hint="eastAsia" w:ascii="新宋体" w:hAnsi="新宋体"/>
                <w:bCs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/>
                <w:bCs/>
                <w:color w:val="000000"/>
                <w:szCs w:val="21"/>
                <w:lang w:eastAsia="zh-CN"/>
              </w:rPr>
              <w:t>件</w:t>
            </w:r>
            <w:r>
              <w:rPr>
                <w:rFonts w:hint="eastAsia" w:ascii="新宋体" w:hAnsi="新宋体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76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>著名商标</w:t>
            </w:r>
            <w:r>
              <w:rPr>
                <w:rFonts w:hint="eastAsia" w:ascii="新宋体" w:hAnsi="新宋体"/>
                <w:bCs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/>
                <w:bCs/>
                <w:color w:val="000000"/>
                <w:szCs w:val="21"/>
                <w:lang w:eastAsia="zh-CN"/>
              </w:rPr>
              <w:t>件</w:t>
            </w:r>
            <w:r>
              <w:rPr>
                <w:rFonts w:hint="eastAsia" w:ascii="新宋体" w:hAnsi="新宋体"/>
                <w:bCs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exact"/>
          <w:jc w:val="center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经营资质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>企业所处行业经营资质等级划分：</w:t>
            </w:r>
          </w:p>
          <w:p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/>
                <w:bCs/>
                <w:color w:val="000000"/>
                <w:szCs w:val="21"/>
              </w:rPr>
              <w:t>□特级资质  □一级资质 □二级资质 □三级资质及以下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2" w:hRule="exact"/>
          <w:jc w:val="center"/>
        </w:trPr>
        <w:tc>
          <w:tcPr>
            <w:tcW w:w="8804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color w:val="000000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新宋体" w:hAnsi="新宋体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以上认证情况、知识产权、经营资质如有证书，申报时请提供清单，列明证书名称、发证机构、证书号、发证时间、有效期截止时间。</w:t>
            </w:r>
          </w:p>
        </w:tc>
      </w:tr>
    </w:tbl>
    <w:p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18"/>
          <w:szCs w:val="18"/>
        </w:rPr>
      </w:pPr>
    </w:p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</w:rPr>
        <w:t>三、企业</w:t>
      </w:r>
      <w:r>
        <w:rPr>
          <w:rFonts w:hint="eastAsia" w:ascii="新宋体" w:hAnsi="新宋体"/>
          <w:b/>
          <w:bCs/>
          <w:color w:val="000000"/>
          <w:sz w:val="32"/>
        </w:rPr>
        <w:t>合同信用管理</w:t>
      </w:r>
    </w:p>
    <w:tbl>
      <w:tblPr>
        <w:tblStyle w:val="5"/>
        <w:tblW w:w="866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972"/>
        <w:gridCol w:w="166"/>
        <w:gridCol w:w="567"/>
        <w:gridCol w:w="723"/>
        <w:gridCol w:w="720"/>
        <w:gridCol w:w="258"/>
        <w:gridCol w:w="1164"/>
        <w:gridCol w:w="661"/>
        <w:gridCol w:w="62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合同信用管理负责人</w:t>
            </w:r>
          </w:p>
        </w:tc>
        <w:tc>
          <w:tcPr>
            <w:tcW w:w="97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93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资格</w:t>
            </w:r>
          </w:p>
        </w:tc>
        <w:tc>
          <w:tcPr>
            <w:tcW w:w="625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Cs w:val="21"/>
              </w:rPr>
              <w:t xml:space="preserve"> □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企业法律顾问   □律师   □信用管理师  □其他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32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625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Cs w:val="21"/>
              </w:rPr>
              <w:t xml:space="preserve"> 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高级职称    </w:t>
            </w:r>
            <w:r>
              <w:rPr>
                <w:rFonts w:hint="eastAsia" w:ascii="仿宋_GB2312" w:hAnsi="华文仿宋" w:eastAsia="仿宋_GB2312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中级职称     </w:t>
            </w:r>
            <w:r>
              <w:rPr>
                <w:rFonts w:hint="eastAsia" w:ascii="仿宋_GB2312" w:hAnsi="华文仿宋" w:eastAsia="仿宋_GB2312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初级职称  </w:t>
            </w:r>
            <w:r>
              <w:rPr>
                <w:rFonts w:hint="eastAsia" w:ascii="仿宋_GB2312" w:hAnsi="华文仿宋" w:eastAsia="仿宋_GB2312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管理人数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专职人数   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ind w:firstLine="1260" w:firstLineChars="6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兼职人数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spacing w:line="400" w:lineRule="exact"/>
              <w:ind w:firstLine="1890" w:firstLineChars="9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合同争议解决、处理</w:t>
            </w:r>
          </w:p>
        </w:tc>
        <w:tc>
          <w:tcPr>
            <w:tcW w:w="340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项目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年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因违约产生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的合同争议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本方违约件数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对方违约件数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合同争议解决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和解件数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调解件数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仲裁件数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诉讼件数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四</w:t>
      </w:r>
      <w:r>
        <w:rPr>
          <w:rFonts w:hint="eastAsia" w:ascii="宋体" w:hAnsi="宋体"/>
          <w:b/>
          <w:color w:val="000000"/>
          <w:sz w:val="32"/>
          <w:szCs w:val="32"/>
        </w:rPr>
        <w:t>、企业社会责任</w:t>
      </w:r>
    </w:p>
    <w:tbl>
      <w:tblPr>
        <w:tblStyle w:val="5"/>
        <w:tblW w:w="9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910"/>
        <w:gridCol w:w="5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3" w:type="dxa"/>
            <w:vMerge w:val="restart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劳动保护</w:t>
            </w:r>
          </w:p>
        </w:tc>
        <w:tc>
          <w:tcPr>
            <w:tcW w:w="2910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拖欠员工工资</w:t>
            </w:r>
          </w:p>
        </w:tc>
        <w:tc>
          <w:tcPr>
            <w:tcW w:w="5142" w:type="dxa"/>
            <w:vAlign w:val="center"/>
          </w:tcPr>
          <w:p>
            <w:pPr>
              <w:spacing w:beforeLines="50"/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3" w:type="dxa"/>
            <w:vMerge w:val="continue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与员工均签订劳动合同</w:t>
            </w:r>
          </w:p>
        </w:tc>
        <w:tc>
          <w:tcPr>
            <w:tcW w:w="5142" w:type="dxa"/>
            <w:vAlign w:val="center"/>
          </w:tcPr>
          <w:p>
            <w:pPr>
              <w:spacing w:beforeLines="50"/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3" w:type="dxa"/>
            <w:vMerge w:val="continue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办理社会保险</w:t>
            </w:r>
          </w:p>
        </w:tc>
        <w:tc>
          <w:tcPr>
            <w:tcW w:w="5142" w:type="dxa"/>
            <w:vAlign w:val="center"/>
          </w:tcPr>
          <w:p>
            <w:pPr>
              <w:spacing w:beforeLines="50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□ 是      □ 否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3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纳税信用</w:t>
            </w:r>
          </w:p>
        </w:tc>
        <w:tc>
          <w:tcPr>
            <w:tcW w:w="2910" w:type="dxa"/>
            <w:vAlign w:val="center"/>
          </w:tcPr>
          <w:p>
            <w:pPr>
              <w:spacing w:beforeLines="50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涉税违法</w:t>
            </w:r>
          </w:p>
        </w:tc>
        <w:tc>
          <w:tcPr>
            <w:tcW w:w="5142" w:type="dxa"/>
            <w:vAlign w:val="center"/>
          </w:tcPr>
          <w:p>
            <w:pPr>
              <w:spacing w:beforeLines="50"/>
              <w:ind w:firstLine="360" w:firstLineChars="15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3" w:type="dxa"/>
            <w:vMerge w:val="restart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环境保护</w:t>
            </w:r>
          </w:p>
        </w:tc>
        <w:tc>
          <w:tcPr>
            <w:tcW w:w="2910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生产经营违反环保法律法规</w:t>
            </w:r>
          </w:p>
        </w:tc>
        <w:tc>
          <w:tcPr>
            <w:tcW w:w="5142" w:type="dxa"/>
            <w:vAlign w:val="center"/>
          </w:tcPr>
          <w:p>
            <w:pPr>
              <w:spacing w:beforeLine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3" w:type="dxa"/>
            <w:vMerge w:val="continue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产品或服务违反环保规定</w:t>
            </w:r>
          </w:p>
        </w:tc>
        <w:tc>
          <w:tcPr>
            <w:tcW w:w="5142" w:type="dxa"/>
            <w:vAlign w:val="center"/>
          </w:tcPr>
          <w:p>
            <w:pPr>
              <w:spacing w:beforeLines="50"/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3" w:type="dxa"/>
            <w:vMerge w:val="restart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安全生产</w:t>
            </w:r>
          </w:p>
        </w:tc>
        <w:tc>
          <w:tcPr>
            <w:tcW w:w="2910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重大安全事故</w:t>
            </w:r>
          </w:p>
        </w:tc>
        <w:tc>
          <w:tcPr>
            <w:tcW w:w="5142" w:type="dxa"/>
            <w:vAlign w:val="center"/>
          </w:tcPr>
          <w:p>
            <w:pPr>
              <w:spacing w:beforeLines="50"/>
              <w:ind w:firstLine="360" w:firstLineChars="15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3" w:type="dxa"/>
            <w:vMerge w:val="continue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</w:p>
        </w:tc>
        <w:tc>
          <w:tcPr>
            <w:tcW w:w="2910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被安监部门查处</w:t>
            </w:r>
          </w:p>
        </w:tc>
        <w:tc>
          <w:tcPr>
            <w:tcW w:w="5142" w:type="dxa"/>
            <w:vAlign w:val="center"/>
          </w:tcPr>
          <w:p>
            <w:pPr>
              <w:spacing w:beforeLines="50"/>
              <w:ind w:firstLine="360" w:firstLineChars="15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3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产品质量</w:t>
            </w:r>
          </w:p>
        </w:tc>
        <w:tc>
          <w:tcPr>
            <w:tcW w:w="2910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产品质量违法行为</w:t>
            </w:r>
          </w:p>
        </w:tc>
        <w:tc>
          <w:tcPr>
            <w:tcW w:w="5142" w:type="dxa"/>
            <w:vAlign w:val="center"/>
          </w:tcPr>
          <w:p>
            <w:pPr>
              <w:spacing w:beforeLines="50"/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3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银行信贷</w:t>
            </w:r>
          </w:p>
        </w:tc>
        <w:tc>
          <w:tcPr>
            <w:tcW w:w="2910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逾期银行贷款</w:t>
            </w:r>
          </w:p>
        </w:tc>
        <w:tc>
          <w:tcPr>
            <w:tcW w:w="5142" w:type="dxa"/>
            <w:vAlign w:val="center"/>
          </w:tcPr>
          <w:p>
            <w:pPr>
              <w:spacing w:beforeLines="5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3" w:type="dxa"/>
            <w:vAlign w:val="center"/>
          </w:tcPr>
          <w:p>
            <w:pPr>
              <w:spacing w:beforeLines="50"/>
              <w:jc w:val="center"/>
              <w:rPr>
                <w:rFonts w:ascii="新宋体" w:hAnsi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/>
                <w:bCs/>
                <w:color w:val="000000"/>
                <w:sz w:val="24"/>
              </w:rPr>
              <w:t>海关信用</w:t>
            </w:r>
          </w:p>
        </w:tc>
        <w:tc>
          <w:tcPr>
            <w:tcW w:w="2910" w:type="dxa"/>
            <w:vAlign w:val="center"/>
          </w:tcPr>
          <w:p>
            <w:pPr>
              <w:spacing w:beforeLines="50"/>
              <w:jc w:val="center"/>
              <w:rPr>
                <w:rFonts w:ascii="新宋体" w:hAnsi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/>
                <w:bCs/>
                <w:color w:val="000000"/>
                <w:sz w:val="24"/>
              </w:rPr>
              <w:t>进出口违法行为</w:t>
            </w:r>
          </w:p>
        </w:tc>
        <w:tc>
          <w:tcPr>
            <w:tcW w:w="5142" w:type="dxa"/>
            <w:vAlign w:val="center"/>
          </w:tcPr>
          <w:p>
            <w:pPr>
              <w:spacing w:beforeLines="50"/>
              <w:ind w:firstLine="360" w:firstLineChars="15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53" w:type="dxa"/>
            <w:gridSpan w:val="2"/>
            <w:vAlign w:val="center"/>
          </w:tcPr>
          <w:p>
            <w:pPr>
              <w:spacing w:beforeLines="50"/>
              <w:jc w:val="center"/>
              <w:rPr>
                <w:rFonts w:ascii="新宋体" w:hAnsi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/>
                <w:bCs/>
                <w:color w:val="000000"/>
                <w:sz w:val="24"/>
              </w:rPr>
              <w:t>未执行法院判决、裁定事项</w:t>
            </w:r>
          </w:p>
        </w:tc>
        <w:tc>
          <w:tcPr>
            <w:tcW w:w="5142" w:type="dxa"/>
            <w:vAlign w:val="center"/>
          </w:tcPr>
          <w:p>
            <w:pPr>
              <w:spacing w:beforeLines="50"/>
              <w:ind w:firstLine="360" w:firstLineChars="1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</w:rPr>
              <w:t>年：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次   201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</w:rPr>
              <w:t>年：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53" w:type="dxa"/>
            <w:gridSpan w:val="2"/>
            <w:vAlign w:val="center"/>
          </w:tcPr>
          <w:p>
            <w:pPr>
              <w:spacing w:beforeLines="50"/>
              <w:rPr>
                <w:color w:val="000000"/>
              </w:rPr>
            </w:pPr>
            <w:r>
              <w:rPr>
                <w:rFonts w:hint="eastAsia" w:ascii="新宋体" w:hAnsi="新宋体"/>
                <w:bCs/>
                <w:color w:val="000000"/>
                <w:sz w:val="24"/>
              </w:rPr>
              <w:t xml:space="preserve">     未执行仲裁机构裁决事项</w:t>
            </w:r>
          </w:p>
        </w:tc>
        <w:tc>
          <w:tcPr>
            <w:tcW w:w="5142" w:type="dxa"/>
            <w:vAlign w:val="center"/>
          </w:tcPr>
          <w:p>
            <w:pPr>
              <w:spacing w:beforeLines="50"/>
              <w:ind w:firstLine="360" w:firstLineChars="15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</w:rPr>
              <w:t>年：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次   201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</w:rPr>
              <w:t>年：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53" w:type="dxa"/>
            <w:gridSpan w:val="2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其他违法违规行为</w:t>
            </w:r>
          </w:p>
        </w:tc>
        <w:tc>
          <w:tcPr>
            <w:tcW w:w="5142" w:type="dxa"/>
            <w:vAlign w:val="center"/>
          </w:tcPr>
          <w:p>
            <w:pPr>
              <w:spacing w:beforeLines="50"/>
              <w:ind w:firstLine="480" w:firstLineChars="20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 有      □ 无</w:t>
            </w:r>
          </w:p>
        </w:tc>
      </w:tr>
    </w:tbl>
    <w:p>
      <w:pPr>
        <w:numPr>
          <w:ilvl w:val="0"/>
          <w:numId w:val="1"/>
        </w:numPr>
        <w:spacing w:beforeLines="50"/>
        <w:rPr>
          <w:rFonts w:hint="eastAsia"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企业社会荣誉</w:t>
      </w:r>
    </w:p>
    <w:p>
      <w:pPr>
        <w:numPr>
          <w:ilvl w:val="0"/>
          <w:numId w:val="2"/>
        </w:numPr>
        <w:spacing w:beforeLines="50"/>
        <w:rPr>
          <w:rFonts w:hint="eastAsia" w:ascii="宋体" w:hAnsi="宋体"/>
          <w:b w:val="0"/>
          <w:bCs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截止到2019年12月份</w:t>
      </w:r>
      <w:r>
        <w:rPr>
          <w:rFonts w:hint="eastAsia" w:ascii="宋体" w:hAnsi="宋体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 w:val="0"/>
          <w:bCs/>
          <w:color w:val="000000"/>
          <w:sz w:val="28"/>
          <w:szCs w:val="28"/>
          <w:u w:val="none"/>
          <w:lang w:val="en-US" w:eastAsia="zh-CN"/>
        </w:rPr>
        <w:t>件（份），并提供复印件。</w:t>
      </w:r>
    </w:p>
    <w:p>
      <w:pPr>
        <w:numPr>
          <w:ilvl w:val="0"/>
          <w:numId w:val="2"/>
        </w:numPr>
        <w:spacing w:beforeLines="50"/>
        <w:rPr>
          <w:rFonts w:ascii="新宋体" w:hAnsi="新宋体" w:eastAsia="新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8"/>
          <w:szCs w:val="28"/>
        </w:rPr>
        <w:t>公益项目捐赠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：2019年之前共捐赠现金</w:t>
      </w: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万元，物品折算价值</w:t>
      </w: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万元。</w:t>
      </w:r>
    </w:p>
    <w:p>
      <w:pPr>
        <w:rPr>
          <w:rFonts w:ascii="新宋体" w:hAnsi="新宋体" w:eastAsia="新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六</w:t>
      </w:r>
      <w:r>
        <w:rPr>
          <w:rFonts w:hint="eastAsia" w:ascii="宋体" w:hAnsi="宋体"/>
          <w:b/>
          <w:color w:val="000000"/>
          <w:sz w:val="32"/>
          <w:szCs w:val="32"/>
        </w:rPr>
        <w:t>、企业税收和社保缴纳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686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30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beforeLines="50"/>
              <w:ind w:firstLine="360" w:firstLineChars="1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税收缴纳金额</w:t>
            </w:r>
          </w:p>
        </w:tc>
        <w:tc>
          <w:tcPr>
            <w:tcW w:w="3685" w:type="dxa"/>
            <w:vAlign w:val="center"/>
          </w:tcPr>
          <w:p>
            <w:pPr>
              <w:spacing w:beforeLines="50"/>
              <w:ind w:firstLine="360" w:firstLineChars="1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社保缴纳金额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09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</w:rPr>
              <w:t>年度</w:t>
            </w:r>
          </w:p>
        </w:tc>
        <w:tc>
          <w:tcPr>
            <w:tcW w:w="3686" w:type="dxa"/>
            <w:vAlign w:val="center"/>
          </w:tcPr>
          <w:p>
            <w:pPr>
              <w:spacing w:beforeLines="5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万元</w:t>
            </w:r>
          </w:p>
        </w:tc>
        <w:tc>
          <w:tcPr>
            <w:tcW w:w="3685" w:type="dxa"/>
            <w:vAlign w:val="center"/>
          </w:tcPr>
          <w:p>
            <w:pPr>
              <w:spacing w:beforeLines="5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09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</w:rPr>
              <w:t>年度</w:t>
            </w:r>
          </w:p>
        </w:tc>
        <w:tc>
          <w:tcPr>
            <w:tcW w:w="3686" w:type="dxa"/>
            <w:vAlign w:val="center"/>
          </w:tcPr>
          <w:p>
            <w:pPr>
              <w:spacing w:beforeLines="5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万元</w:t>
            </w:r>
          </w:p>
        </w:tc>
        <w:tc>
          <w:tcPr>
            <w:tcW w:w="3685" w:type="dxa"/>
            <w:vAlign w:val="center"/>
          </w:tcPr>
          <w:p>
            <w:pPr>
              <w:spacing w:beforeLines="5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万元</w:t>
            </w:r>
          </w:p>
        </w:tc>
      </w:tr>
    </w:tbl>
    <w:p>
      <w:pPr>
        <w:rPr>
          <w:b/>
          <w:bCs/>
          <w:sz w:val="24"/>
        </w:rPr>
      </w:pPr>
    </w:p>
    <w:p>
      <w:pPr>
        <w:rPr>
          <w:rFonts w:hint="eastAsia" w:ascii="新宋体" w:hAnsi="新宋体" w:eastAsiaTheme="minorEastAsia"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七</w:t>
      </w:r>
      <w:r>
        <w:rPr>
          <w:rFonts w:hint="eastAsia" w:ascii="宋体" w:hAnsi="宋体"/>
          <w:b/>
          <w:color w:val="000000"/>
          <w:sz w:val="32"/>
          <w:szCs w:val="32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推荐认定表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4261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申报单位（公章）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15"/>
                <w:szCs w:val="15"/>
              </w:rPr>
            </w:pPr>
          </w:p>
          <w:p>
            <w:pPr>
              <w:rPr>
                <w:b/>
                <w:bCs/>
                <w:sz w:val="15"/>
                <w:szCs w:val="15"/>
              </w:rPr>
            </w:pPr>
          </w:p>
          <w:p>
            <w:pPr>
              <w:rPr>
                <w:b/>
                <w:bCs/>
                <w:sz w:val="15"/>
                <w:szCs w:val="15"/>
              </w:rPr>
            </w:pPr>
          </w:p>
          <w:p>
            <w:pPr>
              <w:rPr>
                <w:b/>
                <w:bCs/>
                <w:sz w:val="15"/>
                <w:szCs w:val="15"/>
              </w:rPr>
            </w:pPr>
          </w:p>
          <w:p>
            <w:pPr>
              <w:rPr>
                <w:b/>
                <w:bCs/>
                <w:sz w:val="15"/>
                <w:szCs w:val="15"/>
              </w:rPr>
            </w:pPr>
          </w:p>
          <w:p>
            <w:pPr>
              <w:rPr>
                <w:b/>
                <w:bCs/>
                <w:sz w:val="15"/>
                <w:szCs w:val="15"/>
              </w:rPr>
            </w:pPr>
          </w:p>
          <w:p>
            <w:pPr>
              <w:rPr>
                <w:b/>
                <w:bCs/>
                <w:sz w:val="15"/>
                <w:szCs w:val="15"/>
              </w:rPr>
            </w:pPr>
          </w:p>
          <w:p>
            <w:pPr>
              <w:rPr>
                <w:b/>
                <w:bCs/>
                <w:sz w:val="15"/>
                <w:szCs w:val="15"/>
              </w:rPr>
            </w:pPr>
          </w:p>
          <w:p>
            <w:pPr>
              <w:rPr>
                <w:b/>
                <w:bCs/>
                <w:sz w:val="15"/>
                <w:szCs w:val="15"/>
              </w:rPr>
            </w:pPr>
          </w:p>
          <w:p>
            <w:pPr>
              <w:ind w:firstLine="240" w:firstLineChars="10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261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推荐单位（商会）意见：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ind w:firstLine="960" w:firstLineChars="40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4261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市诚信会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初检</w:t>
            </w:r>
            <w:r>
              <w:rPr>
                <w:rFonts w:hint="eastAsia"/>
                <w:b/>
                <w:bCs/>
                <w:sz w:val="24"/>
              </w:rPr>
              <w:t>意见：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ind w:firstLine="240" w:firstLineChars="10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261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市信用办意见：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ind w:firstLine="960" w:firstLineChars="40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</w:trPr>
        <w:tc>
          <w:tcPr>
            <w:tcW w:w="4261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市工商联意见：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261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评审组意见：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sectPr>
      <w:footerReference r:id="rId3" w:type="default"/>
      <w:pgSz w:w="11906" w:h="16838"/>
      <w:pgMar w:top="1460" w:right="1800" w:bottom="1624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980" w:firstLineChars="1100"/>
    </w:pPr>
    <w:r>
      <w:pict>
        <v:shape id="_x0000_s1027" o:spid="_x0000_s1027" o:spt="202" type="#_x0000_t202" style="position:absolute;left:0pt;margin-left:276.6pt;margin-top:0pt;height:18.9pt;width:41.85pt;mso-position-horizontal-relative:margin;z-index:251659264;mso-width-relative:page;mso-height-relative:page;" filled="f" stroked="f" coordsize="21600,21600" o:gfxdata="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WmAGfTAAAABAEAAA8AAAAA&#10;AAAAAQAgAAAAIgAAAGRycy9kb3ducmV2LnhtbFBLAQIUABQAAAAIAIdO4kAk6zfHGQIAABMEAAAO&#10;AAAAAAAAAAEAIAAAACIBAABkcnMvZTJvRG9jLnhtbFBLBQYAAAAABgAGAFkBAACtBQAAAAA=&#10;">
          <v:path/>
          <v:fill on="f" focussize="0,0"/>
          <v:stroke on="f" weight="0.5pt"/>
          <v:imagedata o:title=""/>
          <o:lock v:ext="edit" aspectratio="f"/>
          <v:textbox inset="0mm,0mm,0mm,0mm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>淮安市第二届“诚信示范企业”创建申报表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5308BC"/>
    <w:multiLevelType w:val="singleLevel"/>
    <w:tmpl w:val="885308B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2DE7C8"/>
    <w:multiLevelType w:val="singleLevel"/>
    <w:tmpl w:val="8F2DE7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FD25E49"/>
    <w:rsid w:val="0004317A"/>
    <w:rsid w:val="0008258B"/>
    <w:rsid w:val="001F278F"/>
    <w:rsid w:val="00242419"/>
    <w:rsid w:val="00266A5C"/>
    <w:rsid w:val="003258FE"/>
    <w:rsid w:val="00482EE8"/>
    <w:rsid w:val="004C34F7"/>
    <w:rsid w:val="00536CCD"/>
    <w:rsid w:val="0063449D"/>
    <w:rsid w:val="006D5950"/>
    <w:rsid w:val="00775716"/>
    <w:rsid w:val="00777498"/>
    <w:rsid w:val="007A1181"/>
    <w:rsid w:val="008325D1"/>
    <w:rsid w:val="008E0ABD"/>
    <w:rsid w:val="00D023E9"/>
    <w:rsid w:val="00E15B10"/>
    <w:rsid w:val="00F337E1"/>
    <w:rsid w:val="01E903FC"/>
    <w:rsid w:val="01E92F97"/>
    <w:rsid w:val="025C4BC2"/>
    <w:rsid w:val="028F1B51"/>
    <w:rsid w:val="034515F1"/>
    <w:rsid w:val="03B86217"/>
    <w:rsid w:val="06224103"/>
    <w:rsid w:val="06917451"/>
    <w:rsid w:val="0693577B"/>
    <w:rsid w:val="07FB1046"/>
    <w:rsid w:val="099A2140"/>
    <w:rsid w:val="0A0E2CD7"/>
    <w:rsid w:val="0B5574A8"/>
    <w:rsid w:val="0BB108C2"/>
    <w:rsid w:val="0BC05AFB"/>
    <w:rsid w:val="0C5327AA"/>
    <w:rsid w:val="0CB92EDF"/>
    <w:rsid w:val="0D985E41"/>
    <w:rsid w:val="0E732C8B"/>
    <w:rsid w:val="0EA83A1B"/>
    <w:rsid w:val="0F1B73F3"/>
    <w:rsid w:val="0F351032"/>
    <w:rsid w:val="0F88172E"/>
    <w:rsid w:val="0FBB4BCF"/>
    <w:rsid w:val="0FD25E49"/>
    <w:rsid w:val="0FD920C7"/>
    <w:rsid w:val="111C0986"/>
    <w:rsid w:val="11242ADD"/>
    <w:rsid w:val="118758A2"/>
    <w:rsid w:val="11D80EE4"/>
    <w:rsid w:val="12036580"/>
    <w:rsid w:val="12FF76A3"/>
    <w:rsid w:val="13115D5F"/>
    <w:rsid w:val="135A20E4"/>
    <w:rsid w:val="13737469"/>
    <w:rsid w:val="137D44CD"/>
    <w:rsid w:val="13D5045E"/>
    <w:rsid w:val="14244788"/>
    <w:rsid w:val="143616D2"/>
    <w:rsid w:val="143D4AB9"/>
    <w:rsid w:val="1465467D"/>
    <w:rsid w:val="14E9060A"/>
    <w:rsid w:val="15113DF7"/>
    <w:rsid w:val="15330F63"/>
    <w:rsid w:val="159A0629"/>
    <w:rsid w:val="159F408E"/>
    <w:rsid w:val="15A138A3"/>
    <w:rsid w:val="15B45F0E"/>
    <w:rsid w:val="15B8124B"/>
    <w:rsid w:val="17D97B25"/>
    <w:rsid w:val="180C1C34"/>
    <w:rsid w:val="1815020F"/>
    <w:rsid w:val="187066E9"/>
    <w:rsid w:val="18BC6DAE"/>
    <w:rsid w:val="190843EE"/>
    <w:rsid w:val="19290B3B"/>
    <w:rsid w:val="19575F23"/>
    <w:rsid w:val="1A2D3168"/>
    <w:rsid w:val="1A7E02CB"/>
    <w:rsid w:val="1AB55829"/>
    <w:rsid w:val="1B271525"/>
    <w:rsid w:val="1B9743DF"/>
    <w:rsid w:val="1C6C462E"/>
    <w:rsid w:val="1C8B356D"/>
    <w:rsid w:val="1D2976FC"/>
    <w:rsid w:val="1D543881"/>
    <w:rsid w:val="1D782A33"/>
    <w:rsid w:val="1DB204F6"/>
    <w:rsid w:val="1E040803"/>
    <w:rsid w:val="1E461E96"/>
    <w:rsid w:val="1EED2665"/>
    <w:rsid w:val="1F3A2109"/>
    <w:rsid w:val="1FB86688"/>
    <w:rsid w:val="205755D3"/>
    <w:rsid w:val="20684CDB"/>
    <w:rsid w:val="213836FE"/>
    <w:rsid w:val="21E56177"/>
    <w:rsid w:val="224D17B5"/>
    <w:rsid w:val="2293535F"/>
    <w:rsid w:val="22CE155A"/>
    <w:rsid w:val="23174EEC"/>
    <w:rsid w:val="23430B6F"/>
    <w:rsid w:val="23956F22"/>
    <w:rsid w:val="23AB03CE"/>
    <w:rsid w:val="23CD7044"/>
    <w:rsid w:val="25A5496C"/>
    <w:rsid w:val="25C65A5A"/>
    <w:rsid w:val="260D4D4D"/>
    <w:rsid w:val="261F3E65"/>
    <w:rsid w:val="265E45A2"/>
    <w:rsid w:val="28AF7F28"/>
    <w:rsid w:val="2A312453"/>
    <w:rsid w:val="2A866077"/>
    <w:rsid w:val="2A8C77F9"/>
    <w:rsid w:val="2B115A0C"/>
    <w:rsid w:val="2B764F9A"/>
    <w:rsid w:val="2C1D6E7E"/>
    <w:rsid w:val="2C430D0F"/>
    <w:rsid w:val="2C455288"/>
    <w:rsid w:val="2C9C141B"/>
    <w:rsid w:val="2D0B5B85"/>
    <w:rsid w:val="2D6A53A9"/>
    <w:rsid w:val="2DA11D94"/>
    <w:rsid w:val="2DE80A5C"/>
    <w:rsid w:val="2DF32EBE"/>
    <w:rsid w:val="2E394BD2"/>
    <w:rsid w:val="2E7D207F"/>
    <w:rsid w:val="2F2E5ABC"/>
    <w:rsid w:val="2FE23E05"/>
    <w:rsid w:val="30727C45"/>
    <w:rsid w:val="30CD4DD3"/>
    <w:rsid w:val="30E347D1"/>
    <w:rsid w:val="312F5C41"/>
    <w:rsid w:val="31525B32"/>
    <w:rsid w:val="319D788C"/>
    <w:rsid w:val="31CD5F23"/>
    <w:rsid w:val="31D1091B"/>
    <w:rsid w:val="321A5076"/>
    <w:rsid w:val="323C2D2B"/>
    <w:rsid w:val="32823D14"/>
    <w:rsid w:val="32EE1E73"/>
    <w:rsid w:val="33336B33"/>
    <w:rsid w:val="34055B5D"/>
    <w:rsid w:val="34352DDB"/>
    <w:rsid w:val="3439615A"/>
    <w:rsid w:val="344771A0"/>
    <w:rsid w:val="34746469"/>
    <w:rsid w:val="34BA4A9C"/>
    <w:rsid w:val="35707C17"/>
    <w:rsid w:val="36115E94"/>
    <w:rsid w:val="366739C8"/>
    <w:rsid w:val="36B25845"/>
    <w:rsid w:val="36D31F3B"/>
    <w:rsid w:val="37ED3030"/>
    <w:rsid w:val="38344CB3"/>
    <w:rsid w:val="384B1D51"/>
    <w:rsid w:val="39027FBF"/>
    <w:rsid w:val="39276B01"/>
    <w:rsid w:val="39AE7E8D"/>
    <w:rsid w:val="3A524B43"/>
    <w:rsid w:val="3AA85A2A"/>
    <w:rsid w:val="3B056EAB"/>
    <w:rsid w:val="3B5F69A5"/>
    <w:rsid w:val="3BD54BA8"/>
    <w:rsid w:val="3CBE6973"/>
    <w:rsid w:val="3D1B749B"/>
    <w:rsid w:val="3F3572C8"/>
    <w:rsid w:val="40D077AC"/>
    <w:rsid w:val="40E76959"/>
    <w:rsid w:val="41623755"/>
    <w:rsid w:val="4247300E"/>
    <w:rsid w:val="42700EE5"/>
    <w:rsid w:val="433278AE"/>
    <w:rsid w:val="433D5859"/>
    <w:rsid w:val="43470690"/>
    <w:rsid w:val="43F068E9"/>
    <w:rsid w:val="44334FA4"/>
    <w:rsid w:val="445E3FCC"/>
    <w:rsid w:val="446C1593"/>
    <w:rsid w:val="460134EE"/>
    <w:rsid w:val="462D28A7"/>
    <w:rsid w:val="464F6065"/>
    <w:rsid w:val="46911C27"/>
    <w:rsid w:val="47956F7D"/>
    <w:rsid w:val="480406A7"/>
    <w:rsid w:val="48085EEC"/>
    <w:rsid w:val="499B33C5"/>
    <w:rsid w:val="49A42C9E"/>
    <w:rsid w:val="4A004C62"/>
    <w:rsid w:val="4A785B49"/>
    <w:rsid w:val="4BEE06D8"/>
    <w:rsid w:val="4C3B7DC5"/>
    <w:rsid w:val="4C9F7EEF"/>
    <w:rsid w:val="4EE32E2F"/>
    <w:rsid w:val="4F757BBB"/>
    <w:rsid w:val="4F8802E4"/>
    <w:rsid w:val="4FA82692"/>
    <w:rsid w:val="4FE92396"/>
    <w:rsid w:val="4FEA257E"/>
    <w:rsid w:val="512919E4"/>
    <w:rsid w:val="51616AF2"/>
    <w:rsid w:val="52025938"/>
    <w:rsid w:val="520D78A5"/>
    <w:rsid w:val="5227228E"/>
    <w:rsid w:val="523B773D"/>
    <w:rsid w:val="52896CBC"/>
    <w:rsid w:val="52B432A8"/>
    <w:rsid w:val="533A6DD7"/>
    <w:rsid w:val="53B2347F"/>
    <w:rsid w:val="53BD40A1"/>
    <w:rsid w:val="54134F7D"/>
    <w:rsid w:val="54153968"/>
    <w:rsid w:val="54616996"/>
    <w:rsid w:val="56037A87"/>
    <w:rsid w:val="567E6969"/>
    <w:rsid w:val="56C76548"/>
    <w:rsid w:val="56D840F5"/>
    <w:rsid w:val="587F03D9"/>
    <w:rsid w:val="596C4EE0"/>
    <w:rsid w:val="5AA35E08"/>
    <w:rsid w:val="5AC63DE2"/>
    <w:rsid w:val="5B402E15"/>
    <w:rsid w:val="5B8C756D"/>
    <w:rsid w:val="5B980ECD"/>
    <w:rsid w:val="5C237A51"/>
    <w:rsid w:val="5C902E3C"/>
    <w:rsid w:val="5E8733F6"/>
    <w:rsid w:val="5EFA6F6A"/>
    <w:rsid w:val="5F0F1157"/>
    <w:rsid w:val="5F74476D"/>
    <w:rsid w:val="5FDA1A96"/>
    <w:rsid w:val="5FFF11E7"/>
    <w:rsid w:val="60130AAA"/>
    <w:rsid w:val="604F03DA"/>
    <w:rsid w:val="60D01271"/>
    <w:rsid w:val="61361F67"/>
    <w:rsid w:val="61FF2CE1"/>
    <w:rsid w:val="62F7648D"/>
    <w:rsid w:val="64556CCE"/>
    <w:rsid w:val="64E3344B"/>
    <w:rsid w:val="65B17848"/>
    <w:rsid w:val="66484FFB"/>
    <w:rsid w:val="671A3B55"/>
    <w:rsid w:val="67ED582F"/>
    <w:rsid w:val="681521FA"/>
    <w:rsid w:val="68234C5F"/>
    <w:rsid w:val="68411ADF"/>
    <w:rsid w:val="68663553"/>
    <w:rsid w:val="691D5ADC"/>
    <w:rsid w:val="69FD284F"/>
    <w:rsid w:val="6B243D60"/>
    <w:rsid w:val="6BC25DB6"/>
    <w:rsid w:val="6C1210B7"/>
    <w:rsid w:val="6C2E19B1"/>
    <w:rsid w:val="6C5C092D"/>
    <w:rsid w:val="6CB31283"/>
    <w:rsid w:val="6CF01BE0"/>
    <w:rsid w:val="6D3650EA"/>
    <w:rsid w:val="6D4F65CA"/>
    <w:rsid w:val="6D8773A5"/>
    <w:rsid w:val="6D953029"/>
    <w:rsid w:val="6E2543E0"/>
    <w:rsid w:val="6E4E2D21"/>
    <w:rsid w:val="6E8C091A"/>
    <w:rsid w:val="6F1813CC"/>
    <w:rsid w:val="6F9F7138"/>
    <w:rsid w:val="70A510DF"/>
    <w:rsid w:val="70A63106"/>
    <w:rsid w:val="713F5B7E"/>
    <w:rsid w:val="71530E4C"/>
    <w:rsid w:val="71701F23"/>
    <w:rsid w:val="71842546"/>
    <w:rsid w:val="71C71705"/>
    <w:rsid w:val="723376DB"/>
    <w:rsid w:val="723C0A25"/>
    <w:rsid w:val="72FB79F2"/>
    <w:rsid w:val="742050DE"/>
    <w:rsid w:val="746F14D5"/>
    <w:rsid w:val="74B73635"/>
    <w:rsid w:val="75167131"/>
    <w:rsid w:val="75F04070"/>
    <w:rsid w:val="76336588"/>
    <w:rsid w:val="768F6DA8"/>
    <w:rsid w:val="76916591"/>
    <w:rsid w:val="76EC5858"/>
    <w:rsid w:val="77545CC8"/>
    <w:rsid w:val="775B3073"/>
    <w:rsid w:val="77C4333C"/>
    <w:rsid w:val="7AEA1756"/>
    <w:rsid w:val="7B1B7472"/>
    <w:rsid w:val="7B550C2B"/>
    <w:rsid w:val="7B9D3680"/>
    <w:rsid w:val="7BA93287"/>
    <w:rsid w:val="7BCA66F7"/>
    <w:rsid w:val="7C5429AE"/>
    <w:rsid w:val="7C5A0447"/>
    <w:rsid w:val="7D4858D5"/>
    <w:rsid w:val="7DB8171B"/>
    <w:rsid w:val="7DCF4925"/>
    <w:rsid w:val="7E8B2711"/>
    <w:rsid w:val="7ECF0C02"/>
    <w:rsid w:val="7EFC2C55"/>
    <w:rsid w:val="7F1933BD"/>
    <w:rsid w:val="7F3C38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844</Words>
  <Characters>4813</Characters>
  <Lines>40</Lines>
  <Paragraphs>11</Paragraphs>
  <TotalTime>2</TotalTime>
  <ScaleCrop>false</ScaleCrop>
  <LinksUpToDate>false</LinksUpToDate>
  <CharactersWithSpaces>5646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2017-03-21T03:30:00Z</dcterms:created>
  <dc:creator>Administrator</dc:creator>
  <cp:lastModifiedBy>马丹</cp:lastModifiedBy>
  <cp:lastPrinted>2018-08-17T02:45:00Z</cp:lastPrinted>
  <dcterms:modified xsi:type="dcterms:W3CDTF">2020-05-07T03:14:09Z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